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47655">
        <w:rPr>
          <w:rFonts w:ascii="Times New Roman" w:hAnsi="Times New Roman" w:cs="Times New Roman"/>
          <w:b/>
          <w:bCs/>
          <w:color w:val="000000" w:themeColor="text1"/>
        </w:rPr>
        <w:t>ПРАВИТЕЛЬСТВО БЕЛГОРОДСКОЙ ОБЛАСТИ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47655">
        <w:rPr>
          <w:rFonts w:ascii="Times New Roman" w:hAnsi="Times New Roman" w:cs="Times New Roman"/>
          <w:b/>
          <w:bCs/>
          <w:color w:val="000000" w:themeColor="text1"/>
        </w:rPr>
        <w:t>ПОСТАНОВЛЕНИЕ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47655">
        <w:rPr>
          <w:rFonts w:ascii="Times New Roman" w:hAnsi="Times New Roman" w:cs="Times New Roman"/>
          <w:b/>
          <w:bCs/>
          <w:color w:val="000000" w:themeColor="text1"/>
        </w:rPr>
        <w:t>от 11 апреля 2011 г. N 136-пп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47655">
        <w:rPr>
          <w:rFonts w:ascii="Times New Roman" w:hAnsi="Times New Roman" w:cs="Times New Roman"/>
          <w:b/>
          <w:bCs/>
          <w:color w:val="000000" w:themeColor="text1"/>
        </w:rPr>
        <w:t>О ПЕРЕИМЕНОВАНИИ БЕЛГОРОДСКОГО ТЕРРИТОРИАЛЬНОГО ФОНДА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47655">
        <w:rPr>
          <w:rFonts w:ascii="Times New Roman" w:hAnsi="Times New Roman" w:cs="Times New Roman"/>
          <w:b/>
          <w:bCs/>
          <w:color w:val="000000" w:themeColor="text1"/>
        </w:rPr>
        <w:t xml:space="preserve">ОБЯЗАТЕЛЬНОГО МЕДИЦИНСКОГО СТРАХОВАНИЯ И </w:t>
      </w:r>
      <w:proofErr w:type="gramStart"/>
      <w:r w:rsidRPr="00C47655">
        <w:rPr>
          <w:rFonts w:ascii="Times New Roman" w:hAnsi="Times New Roman" w:cs="Times New Roman"/>
          <w:b/>
          <w:bCs/>
          <w:color w:val="000000" w:themeColor="text1"/>
        </w:rPr>
        <w:t>УТВЕРЖДЕНИИ</w:t>
      </w:r>
      <w:proofErr w:type="gramEnd"/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47655">
        <w:rPr>
          <w:rFonts w:ascii="Times New Roman" w:hAnsi="Times New Roman" w:cs="Times New Roman"/>
          <w:b/>
          <w:bCs/>
          <w:color w:val="000000" w:themeColor="text1"/>
        </w:rPr>
        <w:t>ПОЛОЖЕНИЯ О ТЕРРИТОРИАЛЬНОМ ФОНДЕ ОБЯЗАТЕЛЬНОГО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47655">
        <w:rPr>
          <w:rFonts w:ascii="Times New Roman" w:hAnsi="Times New Roman" w:cs="Times New Roman"/>
          <w:b/>
          <w:bCs/>
          <w:color w:val="000000" w:themeColor="text1"/>
        </w:rPr>
        <w:t>МЕДИЦИНСКОГО СТРАХОВАНИЯ БЕЛГОРОДСКОЙ ОБЛАСТИ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131CFD" w:rsidRPr="00C47655" w:rsidRDefault="00131CFD" w:rsidP="00131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Список изменяющих документов</w:t>
      </w:r>
    </w:p>
    <w:p w:rsidR="00131CFD" w:rsidRPr="00C47655" w:rsidRDefault="00131CFD" w:rsidP="00131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C47655">
        <w:rPr>
          <w:rFonts w:ascii="Times New Roman" w:hAnsi="Times New Roman" w:cs="Times New Roman"/>
          <w:color w:val="000000" w:themeColor="text1"/>
        </w:rPr>
        <w:t>(в ред. постановлений Правительства Белгородской области</w:t>
      </w:r>
      <w:proofErr w:type="gramEnd"/>
    </w:p>
    <w:p w:rsidR="00131CFD" w:rsidRPr="00C47655" w:rsidRDefault="00131CFD" w:rsidP="00131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от 30.03.2020 </w:t>
      </w:r>
      <w:hyperlink r:id="rId6" w:history="1">
        <w:r w:rsidRPr="00C47655">
          <w:rPr>
            <w:rFonts w:ascii="Times New Roman" w:hAnsi="Times New Roman" w:cs="Times New Roman"/>
            <w:color w:val="000000" w:themeColor="text1"/>
          </w:rPr>
          <w:t>N 124-пп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, от 09.01.2023 </w:t>
      </w:r>
      <w:hyperlink r:id="rId7" w:history="1">
        <w:r w:rsidRPr="00C47655">
          <w:rPr>
            <w:rFonts w:ascii="Times New Roman" w:hAnsi="Times New Roman" w:cs="Times New Roman"/>
            <w:color w:val="000000" w:themeColor="text1"/>
          </w:rPr>
          <w:t>N 8-пп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, от 20.05.2024 </w:t>
      </w:r>
      <w:hyperlink r:id="rId8" w:history="1">
        <w:r w:rsidRPr="00C47655">
          <w:rPr>
            <w:rFonts w:ascii="Times New Roman" w:hAnsi="Times New Roman" w:cs="Times New Roman"/>
            <w:color w:val="000000" w:themeColor="text1"/>
          </w:rPr>
          <w:t>N 214-пп</w:t>
        </w:r>
      </w:hyperlink>
      <w:r w:rsidRPr="00C47655">
        <w:rPr>
          <w:rFonts w:ascii="Times New Roman" w:hAnsi="Times New Roman" w:cs="Times New Roman"/>
          <w:color w:val="000000" w:themeColor="text1"/>
        </w:rPr>
        <w:t>,</w:t>
      </w:r>
    </w:p>
    <w:p w:rsidR="00131CFD" w:rsidRDefault="00131CFD" w:rsidP="00131C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от 11.11.2024 </w:t>
      </w:r>
      <w:hyperlink r:id="rId9" w:history="1">
        <w:r w:rsidRPr="00C47655">
          <w:rPr>
            <w:rFonts w:ascii="Times New Roman" w:hAnsi="Times New Roman" w:cs="Times New Roman"/>
            <w:color w:val="000000" w:themeColor="text1"/>
          </w:rPr>
          <w:t>N 537-пп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, от 27.01.2025 </w:t>
      </w:r>
      <w:hyperlink r:id="rId10" w:history="1">
        <w:r w:rsidRPr="00C47655">
          <w:rPr>
            <w:rFonts w:ascii="Times New Roman" w:hAnsi="Times New Roman" w:cs="Times New Roman"/>
            <w:color w:val="000000" w:themeColor="text1"/>
          </w:rPr>
          <w:t>N 22-пп</w:t>
        </w:r>
      </w:hyperlink>
    </w:p>
    <w:p w:rsidR="00131CFD" w:rsidRDefault="00131CFD" w:rsidP="00131C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</w:rPr>
      </w:pPr>
    </w:p>
    <w:p w:rsidR="00131CFD" w:rsidRPr="00C47655" w:rsidRDefault="00131CFD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В соответствии со </w:t>
      </w:r>
      <w:hyperlink r:id="rId11" w:history="1">
        <w:r w:rsidRPr="00C47655">
          <w:rPr>
            <w:rFonts w:ascii="Times New Roman" w:hAnsi="Times New Roman" w:cs="Times New Roman"/>
            <w:color w:val="000000" w:themeColor="text1"/>
          </w:rPr>
          <w:t>статьей 51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 Федерального закона от 29 ноября 2010 года N 326-ФЗ                  "Об обязательном медицинском страховании в Российской Федерации" и </w:t>
      </w:r>
      <w:hyperlink r:id="rId12" w:history="1">
        <w:r w:rsidRPr="00C47655">
          <w:rPr>
            <w:rFonts w:ascii="Times New Roman" w:hAnsi="Times New Roman" w:cs="Times New Roman"/>
            <w:color w:val="000000" w:themeColor="text1"/>
          </w:rPr>
          <w:t>приказом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 Министерства здравоохранения Российской Федерации от 3 октября 2023 года N 524н "Об утверждении Типового положения о территориальном фонде обязательного медицинского страхования" правительство области постановляет: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13" w:history="1">
        <w:r w:rsidRPr="00C47655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 Правительства Белгородской области от 11.11.2024 N 537-пп)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1. Переименовать Белгородский территориальный фонд обязательного медицинского страхования в территориальный фонд обязательного медицинского страхования Белгородской области.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2. Утвердить </w:t>
      </w:r>
      <w:hyperlink w:anchor="Par38" w:history="1">
        <w:r w:rsidRPr="00C47655">
          <w:rPr>
            <w:rFonts w:ascii="Times New Roman" w:hAnsi="Times New Roman" w:cs="Times New Roman"/>
            <w:color w:val="000000" w:themeColor="text1"/>
          </w:rPr>
          <w:t>положение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 о территориальном фонде обязательного медицинского страхования Белгородской области (прилагается).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3. Управлению информации и массовых коммуникаций Администрации Губернатора области обеспечить опубликование настоящего постановления в средствах массовой информации области.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4.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>Контроль за</w:t>
      </w:r>
      <w:proofErr w:type="gramEnd"/>
      <w:r w:rsidRPr="00C47655">
        <w:rPr>
          <w:rFonts w:ascii="Times New Roman" w:hAnsi="Times New Roman" w:cs="Times New Roman"/>
          <w:color w:val="000000" w:themeColor="text1"/>
        </w:rPr>
        <w:t xml:space="preserve"> исполнением настоящего постановления возложить на заместителя Губернатора Белгородской области - министра образования Белгородской области </w:t>
      </w:r>
      <w:proofErr w:type="spellStart"/>
      <w:r w:rsidRPr="00C47655">
        <w:rPr>
          <w:rFonts w:ascii="Times New Roman" w:hAnsi="Times New Roman" w:cs="Times New Roman"/>
          <w:color w:val="000000" w:themeColor="text1"/>
        </w:rPr>
        <w:t>Милехина</w:t>
      </w:r>
      <w:proofErr w:type="spellEnd"/>
      <w:r w:rsidRPr="00C47655">
        <w:rPr>
          <w:rFonts w:ascii="Times New Roman" w:hAnsi="Times New Roman" w:cs="Times New Roman"/>
          <w:color w:val="000000" w:themeColor="text1"/>
        </w:rPr>
        <w:t xml:space="preserve"> А.В.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(п. 4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>введен</w:t>
      </w:r>
      <w:proofErr w:type="gramEnd"/>
      <w:r w:rsidRPr="00C47655">
        <w:rPr>
          <w:rFonts w:ascii="Times New Roman" w:hAnsi="Times New Roman" w:cs="Times New Roman"/>
          <w:color w:val="000000" w:themeColor="text1"/>
        </w:rPr>
        <w:t xml:space="preserve"> </w:t>
      </w:r>
      <w:hyperlink r:id="rId14" w:history="1">
        <w:r w:rsidRPr="00C47655">
          <w:rPr>
            <w:rFonts w:ascii="Times New Roman" w:hAnsi="Times New Roman" w:cs="Times New Roman"/>
            <w:color w:val="000000" w:themeColor="text1"/>
          </w:rPr>
          <w:t>Постановлением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 Правительства Белгородской области от 09.01.2023 N 8-пп)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Губернатор Белгородской области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Е.САВЧЕНКО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D61DAA" w:rsidRPr="00C47655" w:rsidRDefault="00D61DAA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Утверждено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постановлением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правительства Белгородской области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от 11 апреля 2011 года N 136-пп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Par38"/>
      <w:bookmarkEnd w:id="0"/>
      <w:r w:rsidRPr="00C47655">
        <w:rPr>
          <w:rFonts w:ascii="Times New Roman" w:hAnsi="Times New Roman" w:cs="Times New Roman"/>
          <w:b/>
          <w:bCs/>
          <w:color w:val="000000" w:themeColor="text1"/>
        </w:rPr>
        <w:t>ПОЛОЖЕНИЕ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47655">
        <w:rPr>
          <w:rFonts w:ascii="Times New Roman" w:hAnsi="Times New Roman" w:cs="Times New Roman"/>
          <w:b/>
          <w:bCs/>
          <w:color w:val="000000" w:themeColor="text1"/>
        </w:rPr>
        <w:t xml:space="preserve">О ТЕРРИТОРИАЛЬНОМ ФОНДЕ </w:t>
      </w:r>
      <w:proofErr w:type="gramStart"/>
      <w:r w:rsidRPr="00C47655">
        <w:rPr>
          <w:rFonts w:ascii="Times New Roman" w:hAnsi="Times New Roman" w:cs="Times New Roman"/>
          <w:b/>
          <w:bCs/>
          <w:color w:val="000000" w:themeColor="text1"/>
        </w:rPr>
        <w:t>ОБЯЗАТЕЛЬНОГО</w:t>
      </w:r>
      <w:proofErr w:type="gramEnd"/>
      <w:r w:rsidRPr="00C47655">
        <w:rPr>
          <w:rFonts w:ascii="Times New Roman" w:hAnsi="Times New Roman" w:cs="Times New Roman"/>
          <w:b/>
          <w:bCs/>
          <w:color w:val="000000" w:themeColor="text1"/>
        </w:rPr>
        <w:t xml:space="preserve"> МЕДИЦИНСКОГО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47655">
        <w:rPr>
          <w:rFonts w:ascii="Times New Roman" w:hAnsi="Times New Roman" w:cs="Times New Roman"/>
          <w:b/>
          <w:bCs/>
          <w:color w:val="000000" w:themeColor="text1"/>
        </w:rPr>
        <w:t>СТРАХОВАНИЯ БЕЛГОРОДСКОЙ ОБЛАСТИ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</w:rPr>
      </w:pPr>
      <w:r w:rsidRPr="00C47655">
        <w:rPr>
          <w:rFonts w:ascii="Times New Roman" w:hAnsi="Times New Roman" w:cs="Times New Roman"/>
          <w:b/>
          <w:bCs/>
          <w:color w:val="000000" w:themeColor="text1"/>
        </w:rPr>
        <w:t>I. Общие положения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1. Территориальный фонд обязательного медицинского страхования Белгородской области (далее - Территориальный фонд) является некоммерческой организацией (государственным бюджетным учреждением), созданной Белгородской областью для реализации государственной политики в сфере обязательного медицинского страхования на территории Белгородской области.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2. Территориальный фонд является юридическим лицом, созданным в соответствии                       с законодательством Российской Федерации, и в своей деятельности подотчетен Правительству Белгородской области и Федеральному фонду обязательного медицинского страхования                                       (далее - Федеральный фонд). Для реализации своих полномочий в соответствии с законодательством Российской Федерации Территориальный фонд открывает счета, может создавать филиалы </w:t>
      </w:r>
      <w:r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Pr="00C47655">
        <w:rPr>
          <w:rFonts w:ascii="Times New Roman" w:hAnsi="Times New Roman" w:cs="Times New Roman"/>
          <w:color w:val="000000" w:themeColor="text1"/>
        </w:rPr>
        <w:t xml:space="preserve">и представительства, имеет бланк и печать со своим полным наименованием, иные печати, штампы </w:t>
      </w:r>
      <w:r>
        <w:rPr>
          <w:rFonts w:ascii="Times New Roman" w:hAnsi="Times New Roman" w:cs="Times New Roman"/>
          <w:color w:val="000000" w:themeColor="text1"/>
        </w:rPr>
        <w:t xml:space="preserve">                         </w:t>
      </w:r>
      <w:r w:rsidRPr="00C47655">
        <w:rPr>
          <w:rFonts w:ascii="Times New Roman" w:hAnsi="Times New Roman" w:cs="Times New Roman"/>
          <w:color w:val="000000" w:themeColor="text1"/>
        </w:rPr>
        <w:t>и бланки.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3. Территориальный фонд имеет официальное наименование - "Территориальный фонд обязательного медицинского страхования Белгородской области", сокращенное наименование - </w:t>
      </w:r>
      <w:r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C47655">
        <w:rPr>
          <w:rFonts w:ascii="Times New Roman" w:hAnsi="Times New Roman" w:cs="Times New Roman"/>
          <w:color w:val="000000" w:themeColor="text1"/>
        </w:rPr>
        <w:t>"ТФ ОМС Белгородской области".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4. Территориальный фонд имеет адрес: Белгородская область, город Белгород,                          Народный бульвар, д. 55.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5. Территориальный фонд осуществляет свою деятельность в соответствии с </w:t>
      </w:r>
      <w:hyperlink r:id="rId15" w:history="1">
        <w:r w:rsidRPr="00C47655">
          <w:rPr>
            <w:rFonts w:ascii="Times New Roman" w:hAnsi="Times New Roman" w:cs="Times New Roman"/>
            <w:color w:val="000000" w:themeColor="text1"/>
          </w:rPr>
          <w:t>Конституцией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здравоохранения.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</w:rPr>
      </w:pPr>
      <w:r w:rsidRPr="00C47655">
        <w:rPr>
          <w:rFonts w:ascii="Times New Roman" w:hAnsi="Times New Roman" w:cs="Times New Roman"/>
          <w:b/>
          <w:bCs/>
          <w:color w:val="000000" w:themeColor="text1"/>
        </w:rPr>
        <w:t>II. Полномочия и функции Территориального фонда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6.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 xml:space="preserve">Территориальный фонд осуществляет управление средствами обязательного медицинского страхования на территории Белгородской области,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Белгородской области, а также решения иных задач, установленных Федеральным </w:t>
      </w:r>
      <w:hyperlink r:id="rId16" w:history="1">
        <w:r w:rsidRPr="00C47655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 от 29.11.2010 N 326-ФЗ "Об обязательном медицинском страховании в Российской Федерации</w:t>
      </w:r>
      <w:proofErr w:type="gramEnd"/>
      <w:r w:rsidRPr="00C47655">
        <w:rPr>
          <w:rFonts w:ascii="Times New Roman" w:hAnsi="Times New Roman" w:cs="Times New Roman"/>
          <w:color w:val="000000" w:themeColor="text1"/>
        </w:rPr>
        <w:t xml:space="preserve">" (далее - Федеральный закон), положением о Территориальном фонде обязательного медицинского страхования Белгородской области (далее - Положение),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Pr="00C47655">
        <w:rPr>
          <w:rFonts w:ascii="Times New Roman" w:hAnsi="Times New Roman" w:cs="Times New Roman"/>
          <w:color w:val="000000" w:themeColor="text1"/>
        </w:rPr>
        <w:t>законом о бюджете Территориального фонда.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7. Территориальный фонд осуществляет следующие полномочия страховщика: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7.1.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Белгородской области.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lastRenderedPageBreak/>
        <w:t>7.2. Аккумулирует средства обязательного медицинского страхования и управляет ими, осуществляет финансовое обеспечение реализации территориальных программ обязательного медицинского страхования в Белгородской области, формирует и использует резервы для обеспечения финансовой устойчивости обязательного медицинского страхования в порядке, установленном Федеральным фондом.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7.3. Получает от органа, осуществляющего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>контроль за</w:t>
      </w:r>
      <w:proofErr w:type="gramEnd"/>
      <w:r w:rsidRPr="00C47655">
        <w:rPr>
          <w:rFonts w:ascii="Times New Roman" w:hAnsi="Times New Roman" w:cs="Times New Roman"/>
          <w:color w:val="000000" w:themeColor="text1"/>
        </w:rPr>
        <w:t xml:space="preserve"> правильностью исчисления, полнотой и своевременностью уплаты (перечисления) страховых взносов на обязательное медицинское страхование, необходимую информацию для осуществления обязательного медицинского страхования.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7.4. Осуществляет администрирование доходов бюджета Федерального фонда, поступающих от уплаты страховых взносов на обязательное медицинское страхование неработающего населения, регистрирует и снимает с регистрационного учета страхователей для неработающих граждан.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7.5. Начисляет в соответствии со </w:t>
      </w:r>
      <w:hyperlink r:id="rId17" w:history="1">
        <w:r w:rsidRPr="00C47655">
          <w:rPr>
            <w:rFonts w:ascii="Times New Roman" w:hAnsi="Times New Roman" w:cs="Times New Roman"/>
            <w:color w:val="000000" w:themeColor="text1"/>
          </w:rPr>
          <w:t>статьей 25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 Федерального закона недоимку по страховым взносам на обязательное медицинское страхование неработающего населения, штрафы и пени </w:t>
      </w:r>
      <w:r>
        <w:rPr>
          <w:rFonts w:ascii="Times New Roman" w:hAnsi="Times New Roman" w:cs="Times New Roman"/>
          <w:color w:val="000000" w:themeColor="text1"/>
        </w:rPr>
        <w:t xml:space="preserve">                         </w:t>
      </w:r>
      <w:r w:rsidRPr="00C47655">
        <w:rPr>
          <w:rFonts w:ascii="Times New Roman" w:hAnsi="Times New Roman" w:cs="Times New Roman"/>
          <w:color w:val="000000" w:themeColor="text1"/>
        </w:rPr>
        <w:t>и взыскивает их со страхователей для неработающих граждан в судебном порядке.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7.6. Утверждает для страховых медицинских организаций дифференцированные </w:t>
      </w:r>
      <w:proofErr w:type="spellStart"/>
      <w:r w:rsidRPr="00C47655">
        <w:rPr>
          <w:rFonts w:ascii="Times New Roman" w:hAnsi="Times New Roman" w:cs="Times New Roman"/>
          <w:color w:val="000000" w:themeColor="text1"/>
        </w:rPr>
        <w:t>подушевые</w:t>
      </w:r>
      <w:proofErr w:type="spellEnd"/>
      <w:r w:rsidRPr="00C47655">
        <w:rPr>
          <w:rFonts w:ascii="Times New Roman" w:hAnsi="Times New Roman" w:cs="Times New Roman"/>
          <w:color w:val="000000" w:themeColor="text1"/>
        </w:rPr>
        <w:t xml:space="preserve"> нормативы в порядке, установленном правилами обязательного медицинского страхования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C47655">
        <w:rPr>
          <w:rFonts w:ascii="Times New Roman" w:hAnsi="Times New Roman" w:cs="Times New Roman"/>
          <w:color w:val="000000" w:themeColor="text1"/>
        </w:rPr>
        <w:t>(далее - правила обязательного медицинского страхования).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7.7. Предъявляет в интересах застрахованного лица требования к страхователю, страховой медицинской организации и медицинской организации, в том числе в судебном порядке, связанные </w:t>
      </w:r>
      <w:r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C47655">
        <w:rPr>
          <w:rFonts w:ascii="Times New Roman" w:hAnsi="Times New Roman" w:cs="Times New Roman"/>
          <w:color w:val="000000" w:themeColor="text1"/>
        </w:rPr>
        <w:t>с защитой его прав и законных интересов в сфере обязательного медицинского страхования.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7.8.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 xml:space="preserve">Обеспечивает права граждан в сфере обязательного медицинского страхования,                       в том числе путем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 (далее - контроль объемов, сроков, качества и условий предоставления медицинской помощи), информирование граждан о порядке обеспечения и защиты их прав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Pr="00C47655">
        <w:rPr>
          <w:rFonts w:ascii="Times New Roman" w:hAnsi="Times New Roman" w:cs="Times New Roman"/>
          <w:color w:val="000000" w:themeColor="text1"/>
        </w:rPr>
        <w:t>в соответствии с Федеральным законом.</w:t>
      </w:r>
      <w:proofErr w:type="gramEnd"/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7.9. Ведет территориальный реестр экспертов качества медицинской помощи в соответствии </w:t>
      </w:r>
      <w:r>
        <w:rPr>
          <w:rFonts w:ascii="Times New Roman" w:hAnsi="Times New Roman" w:cs="Times New Roman"/>
          <w:color w:val="000000" w:themeColor="text1"/>
        </w:rPr>
        <w:t xml:space="preserve">     </w:t>
      </w:r>
      <w:r w:rsidRPr="00C47655">
        <w:rPr>
          <w:rFonts w:ascii="Times New Roman" w:hAnsi="Times New Roman" w:cs="Times New Roman"/>
          <w:color w:val="000000" w:themeColor="text1"/>
        </w:rPr>
        <w:t>с порядком ведения единого реестра экспертов качества медицинской помощи.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7.10. Вправе предъявлять претензии и (или) иски к медицинской организации                                 о возмещении имущественного или морального вреда, причиненного застрахованному лицу.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7.11. Вправе предъявлять иски к юридическим и физическим лицам, ответственным                        за причинение вреда здоровью застрахованного лица, в целях возмещения расходов в пределах суммы, затраченной на оказание медицинской помощи застрахованному лицу.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7.12. Осуществляет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>контроль за</w:t>
      </w:r>
      <w:proofErr w:type="gramEnd"/>
      <w:r w:rsidRPr="00C47655">
        <w:rPr>
          <w:rFonts w:ascii="Times New Roman" w:hAnsi="Times New Roman" w:cs="Times New Roman"/>
          <w:color w:val="000000" w:themeColor="text1"/>
        </w:rPr>
        <w:t xml:space="preserve"> использованием средств обязательного медицинского страхования страховыми медицинскими организациями и медицинскими организациями,                           в том числе проводит проверки и ревизии.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7.13.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 xml:space="preserve">Вправе проводить проверку достоверности сведений о застрахованных лицах, предоставленных страховыми медицинскими организациями и медицинскими организациями, </w:t>
      </w:r>
      <w:r>
        <w:rPr>
          <w:rFonts w:ascii="Times New Roman" w:hAnsi="Times New Roman" w:cs="Times New Roman"/>
          <w:color w:val="000000" w:themeColor="text1"/>
        </w:rPr>
        <w:t xml:space="preserve">                        </w:t>
      </w:r>
      <w:r w:rsidRPr="00C47655">
        <w:rPr>
          <w:rFonts w:ascii="Times New Roman" w:hAnsi="Times New Roman" w:cs="Times New Roman"/>
          <w:color w:val="000000" w:themeColor="text1"/>
        </w:rPr>
        <w:t xml:space="preserve">на основе информации, получаемой в рамках информационного взаимодействия, предусмотренного </w:t>
      </w:r>
      <w:hyperlink r:id="rId18" w:history="1">
        <w:r w:rsidRPr="00C47655">
          <w:rPr>
            <w:rFonts w:ascii="Times New Roman" w:hAnsi="Times New Roman" w:cs="Times New Roman"/>
            <w:color w:val="000000" w:themeColor="text1"/>
          </w:rPr>
          <w:t>статьей 49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 Федерального закона, в том числе путем направления запросов в органы, осуществляющие выдачу и замену документов, удостоверяющих личность гражданина Российской Федерации </w:t>
      </w:r>
      <w:r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Pr="00C47655">
        <w:rPr>
          <w:rFonts w:ascii="Times New Roman" w:hAnsi="Times New Roman" w:cs="Times New Roman"/>
          <w:color w:val="000000" w:themeColor="text1"/>
        </w:rPr>
        <w:t>на территории Российской Федерации.</w:t>
      </w:r>
      <w:proofErr w:type="gramEnd"/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7.14. Собирает и обрабатывает данные персонифицированного учета сведений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</w:t>
      </w:r>
      <w:r w:rsidRPr="00C47655">
        <w:rPr>
          <w:rFonts w:ascii="Times New Roman" w:hAnsi="Times New Roman" w:cs="Times New Roman"/>
          <w:color w:val="000000" w:themeColor="text1"/>
        </w:rPr>
        <w:t>о застрахованных лицах и персонифицированного учета сведений о медицинской помощи, оказанной застрахованным лицам в соответствии с законодательством Российской Федерации.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7.15. Получает от Федерального фонда данные персонифицированного учета сведений                   об оказанной застрахованным лицам медицинской помощи, предусмотренной </w:t>
      </w:r>
      <w:hyperlink r:id="rId19" w:history="1">
        <w:r w:rsidRPr="00C47655">
          <w:rPr>
            <w:rFonts w:ascii="Times New Roman" w:hAnsi="Times New Roman" w:cs="Times New Roman"/>
            <w:color w:val="000000" w:themeColor="text1"/>
          </w:rPr>
          <w:t>пунктом 11 статьи 5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 Федерального закона.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lastRenderedPageBreak/>
        <w:t xml:space="preserve">7.16. Ведет реестр страховых медицинских организаций, осуществляющих деятельность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</w:t>
      </w:r>
      <w:r w:rsidRPr="00C47655">
        <w:rPr>
          <w:rFonts w:ascii="Times New Roman" w:hAnsi="Times New Roman" w:cs="Times New Roman"/>
          <w:color w:val="000000" w:themeColor="text1"/>
        </w:rPr>
        <w:t>в сфере обязательного медицинского страхования на территории Белгородской области                               (далее - реестр страховых медицинских организаций).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7.17. Ведет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 Белгородской области (далее - реестр медицинских организаций).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7.18. Ведет региональный сегмент единого регистра застрахованных лиц.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7.19. Обеспечивает в пределах своей компетенции защиту сведений, составляющих информацию ограниченного доступа.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7.20. Организует подготовку и дополнительное профессиональное образование кадров                          для осуществления деятельности в сфере обязательного медицинского страхования.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8. Территориальный фонд осуществляет следующие функции: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8.1. Организует прием граждан, обеспечивает своевременное и полное рассмотрение обращений граждан в соответствии с законодательством Российской Федерации.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8.2. Проводит разъяснительную работу, информирование населения по вопросам, относящимся к компетенции Территориального фонда.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8.3. Проводит обобщение и анализ результатов проводимых страховыми медицинскими организациями на территории Белгородской области социологических опросов, в том числе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Pr="00C47655">
        <w:rPr>
          <w:rFonts w:ascii="Times New Roman" w:hAnsi="Times New Roman" w:cs="Times New Roman"/>
          <w:color w:val="000000" w:themeColor="text1"/>
        </w:rPr>
        <w:t>на предмет информирования застрахованных лиц о системе обязательного медицинского страхования и о правах застрахованных лиц в сфере обязательного медицинского страхования.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8.4. Заключает со страховыми медицинскими организациями, включенными в реестр страховых медицинских организаций, при наличии у страховой медицинской организации списка застрахованных лиц в соответствии с </w:t>
      </w:r>
      <w:hyperlink r:id="rId20" w:history="1">
        <w:r w:rsidRPr="00C47655">
          <w:rPr>
            <w:rFonts w:ascii="Times New Roman" w:hAnsi="Times New Roman" w:cs="Times New Roman"/>
            <w:color w:val="000000" w:themeColor="text1"/>
          </w:rPr>
          <w:t>частью 5 статьи 38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 Федерального закона, договор о финансовом обеспечении обязательного медицинского страхования.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8.5.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>Заключает с медицинской организацией, включенной в реестр медицинских организаций,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помощи, подлежащий оплате за счет средств обязательного медицинского страхования, и страховой медицинской организацией, участвующей в реализации территориальной программы обязательного медицинского страхования, договор на оказание и оплату медицинской</w:t>
      </w:r>
      <w:proofErr w:type="gramEnd"/>
      <w:r w:rsidRPr="00C47655">
        <w:rPr>
          <w:rFonts w:ascii="Times New Roman" w:hAnsi="Times New Roman" w:cs="Times New Roman"/>
          <w:color w:val="000000" w:themeColor="text1"/>
        </w:rPr>
        <w:t xml:space="preserve"> помощи по обязательному медицинскому страхованию в порядке, установленном </w:t>
      </w:r>
      <w:hyperlink r:id="rId21" w:history="1">
        <w:r w:rsidRPr="00C47655">
          <w:rPr>
            <w:rFonts w:ascii="Times New Roman" w:hAnsi="Times New Roman" w:cs="Times New Roman"/>
            <w:color w:val="000000" w:themeColor="text1"/>
          </w:rPr>
          <w:t>статьей 39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 Федерального закона.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8.6. Рассматривает дела о нарушении законодательства об обязательном медицинском страховании и налагает штрафы в части регистрации и снятия с регистрационного учета страхователей для неработающих граждан.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8.7. Получает от медицинских организаций сведения о застрахованном лице и об оказанной ему медицинской помощи, необходимые для проведения контроля объемов, сроков, качества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  </w:t>
      </w:r>
      <w:r w:rsidRPr="00C47655">
        <w:rPr>
          <w:rFonts w:ascii="Times New Roman" w:hAnsi="Times New Roman" w:cs="Times New Roman"/>
          <w:color w:val="000000" w:themeColor="text1"/>
        </w:rPr>
        <w:t>и условий предоставления медицинской помощи.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8.8.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 xml:space="preserve">Получает от страховых медицинских организаций данные о новых застрахованных лицах и сведения об изменении данных о ранее застрахованных лицах, а также отчетности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 w:rsidRPr="00C47655">
        <w:rPr>
          <w:rFonts w:ascii="Times New Roman" w:hAnsi="Times New Roman" w:cs="Times New Roman"/>
          <w:color w:val="000000" w:themeColor="text1"/>
        </w:rPr>
        <w:t xml:space="preserve">об использовании средств обязательного медицинского страхования, об оказанной застрахованному лицу медицинской помощи, о деятельности по защите прав застрахованных лиц и иной отчетности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C47655">
        <w:rPr>
          <w:rFonts w:ascii="Times New Roman" w:hAnsi="Times New Roman" w:cs="Times New Roman"/>
          <w:color w:val="000000" w:themeColor="text1"/>
        </w:rPr>
        <w:t xml:space="preserve">в порядке и по формам, установленным Федеральным фондом в соответствии с </w:t>
      </w:r>
      <w:hyperlink r:id="rId22" w:history="1">
        <w:r w:rsidRPr="00C47655">
          <w:rPr>
            <w:rFonts w:ascii="Times New Roman" w:hAnsi="Times New Roman" w:cs="Times New Roman"/>
            <w:color w:val="000000" w:themeColor="text1"/>
          </w:rPr>
          <w:t>пунктом 5 части 8 статьи</w:t>
        </w:r>
        <w:proofErr w:type="gramEnd"/>
        <w:r w:rsidRPr="00C47655">
          <w:rPr>
            <w:rFonts w:ascii="Times New Roman" w:hAnsi="Times New Roman" w:cs="Times New Roman"/>
            <w:color w:val="000000" w:themeColor="text1"/>
          </w:rPr>
          <w:t xml:space="preserve"> 33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 Федерального закона.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8.9. Получает от военных комиссариатов сведения о призванных на военную службу гражданах и информацию о начале, сроке и окончании военной службы в соответствии с </w:t>
      </w:r>
      <w:hyperlink r:id="rId23" w:history="1">
        <w:r w:rsidRPr="00C47655">
          <w:rPr>
            <w:rFonts w:ascii="Times New Roman" w:hAnsi="Times New Roman" w:cs="Times New Roman"/>
            <w:color w:val="000000" w:themeColor="text1"/>
          </w:rPr>
          <w:t>частью 8 статьи 49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 Федерального закона.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lastRenderedPageBreak/>
        <w:t xml:space="preserve">8.10.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 xml:space="preserve">Предоставляет страховой медицинской организации по поступившей от нее заявке целевые средства в пределах объема средств, определяемого исходя из количества застрахованных лиц в данной страховой медицинской организации и дифференцированных </w:t>
      </w:r>
      <w:proofErr w:type="spellStart"/>
      <w:r w:rsidRPr="00C47655">
        <w:rPr>
          <w:rFonts w:ascii="Times New Roman" w:hAnsi="Times New Roman" w:cs="Times New Roman"/>
          <w:color w:val="000000" w:themeColor="text1"/>
        </w:rPr>
        <w:t>подушевых</w:t>
      </w:r>
      <w:proofErr w:type="spellEnd"/>
      <w:r w:rsidRPr="00C47655">
        <w:rPr>
          <w:rFonts w:ascii="Times New Roman" w:hAnsi="Times New Roman" w:cs="Times New Roman"/>
          <w:color w:val="000000" w:themeColor="text1"/>
        </w:rPr>
        <w:t xml:space="preserve"> нормативов,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</w:t>
      </w:r>
      <w:r w:rsidRPr="00C47655">
        <w:rPr>
          <w:rFonts w:ascii="Times New Roman" w:hAnsi="Times New Roman" w:cs="Times New Roman"/>
          <w:color w:val="000000" w:themeColor="text1"/>
        </w:rPr>
        <w:t xml:space="preserve"> в порядке и на цели, которые предусмотрены Федеральным законом.</w:t>
      </w:r>
      <w:proofErr w:type="gramEnd"/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8.11. Осуществляет расчеты за медицинскую помощь, оказанную на территории Белгородской области лицам, застрахованным за пределами Белгородской области, в объеме, установленном базовой программой обязательного медицинского страхования, а территориальный фонд обязательного медицинского страхования, в котором выдан полис обязательного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>медицинского</w:t>
      </w:r>
      <w:proofErr w:type="gramEnd"/>
      <w:r w:rsidRPr="00C47655">
        <w:rPr>
          <w:rFonts w:ascii="Times New Roman" w:hAnsi="Times New Roman" w:cs="Times New Roman"/>
          <w:color w:val="000000" w:themeColor="text1"/>
        </w:rPr>
        <w:t xml:space="preserve"> страхования, осуществляет возмещение средств Территориальному фонду.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8.12. Осуществляет расчеты за медицинскую помощь, оказанную застрахованным лицам медицинскими организациями, созданными в соответствии с законодательством Российской Федерации и находящимися за пределами территории Российской Федерации.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8.13. Осуществляет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>контроль за</w:t>
      </w:r>
      <w:proofErr w:type="gramEnd"/>
      <w:r w:rsidRPr="00C47655">
        <w:rPr>
          <w:rFonts w:ascii="Times New Roman" w:hAnsi="Times New Roman" w:cs="Times New Roman"/>
          <w:color w:val="000000" w:themeColor="text1"/>
        </w:rPr>
        <w:t xml:space="preserve"> деятельностью страховой медицинской организации, осуществляемой в соответствии с Федеральным законом и договором о финансовом обеспечении обязательного медицинского страхования.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8.14. При отсутствии на территории Белгородской области страховых медицинских организаций, включенных в реестр страховых медицинских организаций, осуществляет полномочия страховой медицинской организации до дня начала осуществления деятельности страховых медицинских организаций, включенных в реестр страховых медицинских организаций.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8.15.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>Определяет работников, допущенных к работе с данными персонифицированного учета сведений о медицинской помощи, оказанной застрахованным лицам, и обеспечивает конфиденциальность указанных сведений в соответствии с установленными законодательством Российской Федерации требованиями по защите персональных данных.</w:t>
      </w:r>
      <w:proofErr w:type="gramEnd"/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8.16.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>Направляет в страховые медицинские организации, осуществляющие деятельность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</w:t>
      </w:r>
      <w:r w:rsidRPr="00C47655">
        <w:rPr>
          <w:rFonts w:ascii="Times New Roman" w:hAnsi="Times New Roman" w:cs="Times New Roman"/>
          <w:color w:val="000000" w:themeColor="text1"/>
        </w:rPr>
        <w:t xml:space="preserve"> в сфере обязательного медицинского страхования в Белгородской области, сведения о гражданах,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C47655">
        <w:rPr>
          <w:rFonts w:ascii="Times New Roman" w:hAnsi="Times New Roman" w:cs="Times New Roman"/>
          <w:color w:val="000000" w:themeColor="text1"/>
        </w:rPr>
        <w:t xml:space="preserve">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пропорционально числу застрахованных лиц в каждой из них для заключения договоров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C47655">
        <w:rPr>
          <w:rFonts w:ascii="Times New Roman" w:hAnsi="Times New Roman" w:cs="Times New Roman"/>
          <w:color w:val="000000" w:themeColor="text1"/>
        </w:rPr>
        <w:t>о финансовом обеспечении обязательного медицинского страхования.</w:t>
      </w:r>
      <w:proofErr w:type="gramEnd"/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8.17.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                     </w:t>
      </w:r>
      <w:r w:rsidRPr="00C47655">
        <w:rPr>
          <w:rFonts w:ascii="Times New Roman" w:hAnsi="Times New Roman" w:cs="Times New Roman"/>
          <w:color w:val="000000" w:themeColor="text1"/>
        </w:rPr>
        <w:t>из нормированного страхового запаса Территориального фонда.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8.18. Предъявляет к медицинской организации требования о возврате в бюджет Территориального фонда средств, перечисленных медицинской организацией по договору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       </w:t>
      </w:r>
      <w:r w:rsidRPr="00C47655">
        <w:rPr>
          <w:rFonts w:ascii="Times New Roman" w:hAnsi="Times New Roman" w:cs="Times New Roman"/>
          <w:color w:val="000000" w:themeColor="text1"/>
        </w:rPr>
        <w:t>на оказание и оплату медицинской помощи по обязательному медицинскому страхованию, использованных не по целевому назначению.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8.19. Получает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 xml:space="preserve">от медицинских организаций сведения для осуществления страховыми медицинскими организациями информационного сопровождения застрахованных лиц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                      </w:t>
      </w:r>
      <w:r w:rsidRPr="00C47655">
        <w:rPr>
          <w:rFonts w:ascii="Times New Roman" w:hAnsi="Times New Roman" w:cs="Times New Roman"/>
          <w:color w:val="000000" w:themeColor="text1"/>
        </w:rPr>
        <w:t xml:space="preserve">при организации оказания им медицинской помощи в соответствии с </w:t>
      </w:r>
      <w:hyperlink r:id="rId24" w:history="1">
        <w:r w:rsidRPr="00C47655">
          <w:rPr>
            <w:rFonts w:ascii="Times New Roman" w:hAnsi="Times New Roman" w:cs="Times New Roman"/>
            <w:color w:val="000000" w:themeColor="text1"/>
          </w:rPr>
          <w:t>частью</w:t>
        </w:r>
        <w:proofErr w:type="gramEnd"/>
        <w:r w:rsidRPr="00C47655">
          <w:rPr>
            <w:rFonts w:ascii="Times New Roman" w:hAnsi="Times New Roman" w:cs="Times New Roman"/>
            <w:color w:val="000000" w:themeColor="text1"/>
          </w:rPr>
          <w:t xml:space="preserve"> 9 статьи 14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 Федерального закона в объеме и в порядке, установленными правилами обязательного медицинского страхования.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8.20. Организует проведение медико-экономической экспертизы и экспертизы качества медицинской помощи, оказанной медицинскими организациями застрахованным лицам, полис обязательного медицинского страхования которым выдан за пределами территории Белгородской области, в соответствии с порядком проведения контроля объемов, сроков, качества и условий предоставления медицинской помощи.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8.21. Участвует в определении тарифов на оплату медицинской помощи на территории Белгородской области.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lastRenderedPageBreak/>
        <w:t>8.22. Рассматривает претензии медицинских организаций на заключения страховых медицинских организаций по результатам медико-экономической экспертизы и экспертизы качества медицинской помощи.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8.23. Осуществляет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>контроль за</w:t>
      </w:r>
      <w:proofErr w:type="gramEnd"/>
      <w:r w:rsidRPr="00C47655">
        <w:rPr>
          <w:rFonts w:ascii="Times New Roman" w:hAnsi="Times New Roman" w:cs="Times New Roman"/>
          <w:color w:val="000000" w:themeColor="text1"/>
        </w:rPr>
        <w:t xml:space="preserve"> использованием средств обязательного медицинского страхования страховыми медицинскими организациями и медицинскими организациями.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8.24. Вправе осуществлять в порядке, установленном уполномоченным федеральным органом исполнительной власти,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>контроль за</w:t>
      </w:r>
      <w:proofErr w:type="gramEnd"/>
      <w:r w:rsidRPr="00C47655">
        <w:rPr>
          <w:rFonts w:ascii="Times New Roman" w:hAnsi="Times New Roman" w:cs="Times New Roman"/>
          <w:color w:val="000000" w:themeColor="text1"/>
        </w:rPr>
        <w:t xml:space="preserve"> деятельностью страховых медицинских организаций путем организации контроля объемов, сроков, качества и условий предоставления медицинской помощи, проводить медико-экономический контроль, медико-экономическую экспертизу, экспертизу качества медицинской помощи, в том числе повторно, в соответствии с </w:t>
      </w:r>
      <w:hyperlink r:id="rId25" w:history="1">
        <w:r w:rsidRPr="00C47655">
          <w:rPr>
            <w:rFonts w:ascii="Times New Roman" w:hAnsi="Times New Roman" w:cs="Times New Roman"/>
            <w:color w:val="000000" w:themeColor="text1"/>
          </w:rPr>
          <w:t>частью 11 статьи 40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 Федерального закона.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8.25. Ведет учет и отчетность в соответствии с законодательством Российской Федерации.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8.26. Изучает и обобщает практику применения нормативных правовых актов                                по обязательному медицинскому страхованию.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8.27. Осуществляет в соответствии с законодательством Российской Федерации работу                        по делопроизводству, комплектованию, хранению, учету и использованию архивных документов, образовавшихся в процессе деятельности Территориального фонда.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8.28. В установленном законодательством Российской Федерации порядке осуществляет закупки товаров, работ, услуг для обеспечения государственных нужд.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8.29. При выявлении нарушений условий договора о финансовом обеспечении обязательного медицинского страхования применяет к страховой медицинской организации меры ответственности, предусмотренные договором.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8.30. Организует и обеспечивает мобилизационную подготовку и мобилизацию Территориального фонда.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8.31. Организует и ведет гражданскую оборону в Территориальном фонде.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8.32. Организует подготовку работников Территориального фонда в области мобилизационной подготовки и гражданской обороны.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8.33.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>Осуществляет иные функции в установленной сфере деятельности, если такие функции предусмотрены федеральными законами, нормативными правовыми актами Президента Российской Федерации и Правительства Российской Федерации.</w:t>
      </w:r>
      <w:proofErr w:type="gramEnd"/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</w:rPr>
      </w:pPr>
      <w:r w:rsidRPr="00C47655">
        <w:rPr>
          <w:rFonts w:ascii="Times New Roman" w:hAnsi="Times New Roman" w:cs="Times New Roman"/>
          <w:b/>
          <w:bCs/>
          <w:color w:val="000000" w:themeColor="text1"/>
        </w:rPr>
        <w:t>III. Средства Территориального фонда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9. Доходы бюджета Территориального фонда формируются в соответствии с бюджетным законодательством Российской Федерации. К доходам бюджета Территориального фонда относятся: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9.1. Субвенции из бюджета Федерального фонда бюджету Территориального фонда.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9.2. Межбюджетные трансферты, передаваемые из бюджета Федерального фонда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                  </w:t>
      </w:r>
      <w:r w:rsidRPr="00C47655">
        <w:rPr>
          <w:rFonts w:ascii="Times New Roman" w:hAnsi="Times New Roman" w:cs="Times New Roman"/>
          <w:color w:val="000000" w:themeColor="text1"/>
        </w:rPr>
        <w:t>в соответствии с законодательством Российской Федерации (за исключением субвенций, предусмотренных подпунктом 9.1 настоящего пункта).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1" w:name="Par117"/>
      <w:bookmarkEnd w:id="1"/>
      <w:r w:rsidRPr="00C47655">
        <w:rPr>
          <w:rFonts w:ascii="Times New Roman" w:hAnsi="Times New Roman" w:cs="Times New Roman"/>
          <w:color w:val="000000" w:themeColor="text1"/>
        </w:rPr>
        <w:t>9.3. Платежи Белгородской области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Федеральным законом.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2" w:name="Par118"/>
      <w:bookmarkEnd w:id="2"/>
      <w:r w:rsidRPr="00C47655">
        <w:rPr>
          <w:rFonts w:ascii="Times New Roman" w:hAnsi="Times New Roman" w:cs="Times New Roman"/>
          <w:color w:val="000000" w:themeColor="text1"/>
        </w:rPr>
        <w:t xml:space="preserve">9.4. Платежи Белгородской области на финансовое обеспечение дополнительных видов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Pr="00C47655">
        <w:rPr>
          <w:rFonts w:ascii="Times New Roman" w:hAnsi="Times New Roman" w:cs="Times New Roman"/>
          <w:color w:val="000000" w:themeColor="text1"/>
        </w:rPr>
        <w:t>и условий оказания медицинской помощи, не установленных базовой программой обязательного медицинского страхования, в соответствии с Федеральным законом.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9.5. Доходы от размещения временно свободных средств.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lastRenderedPageBreak/>
        <w:t>9.6. Межбюджетные трансферты, передаваемые из бюджета Белгородской области, в случаях, установленных законами Белгородской области.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9.7.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>Межбюджетные трансферты, передаваемые из бюджета Белгородской области, источником финансового обеспечения которых являются средства федерального бюджета, предоставляемые Белгородской области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окружающих.</w:t>
      </w:r>
      <w:proofErr w:type="gramEnd"/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9.8. Начисленные пени и штрафы, подлежащие зачислению в бюджет Территориального фонда в соответствии с законодательством Российской Федерации.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9.9. Иные источники, предусмотренные законодательством Российской Федерации.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10. Расходы бюджета Территориального фонда осуществляются в целях финансового обеспечения: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10.1. Выполнения территориальной программы обязательного медицинского страхования.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10.2. Исполнения расходных обязательств Белгородской области, возникающих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 w:rsidRPr="00C47655">
        <w:rPr>
          <w:rFonts w:ascii="Times New Roman" w:hAnsi="Times New Roman" w:cs="Times New Roman"/>
          <w:color w:val="000000" w:themeColor="text1"/>
        </w:rPr>
        <w:t>при осуществлении Правительством Белгородской области переданных полномочий Российской Федерации в результате принятия федеральных законов, и (или) нормативных правовых актов Президента Российской Федерации, и (или) нормативных правовых актов Правительства Российской Федерации в сфере охраны здоровья граждан.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10.3. Исполнения расходных обязательств Белгородской области, возникающих                                 в результате принятия законов и (или) иных нормативных правовых актов Белгородской области.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10.4. Ведения дела по обязательному медицинскому страхованию страховыми медицинскими организациями.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10.5. Выполнения функций органа управления Территориального фонда.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11. В составе расходов бюджета Территориального фонда формируется нормированный страховой запас. Общий размер и цели использования средств нормированного страхового запаса Территориального фонда устанавливаются законом о бюджете Территориального фонда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            </w:t>
      </w:r>
      <w:r w:rsidRPr="00C47655">
        <w:rPr>
          <w:rFonts w:ascii="Times New Roman" w:hAnsi="Times New Roman" w:cs="Times New Roman"/>
          <w:color w:val="000000" w:themeColor="text1"/>
        </w:rPr>
        <w:t>в соответствии с порядком использования средств нормированного страхового запаса Территориального фонда, установленным Федеральным фондом.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12. Размер и порядок уплаты платежей Белгородской области, указанных в </w:t>
      </w:r>
      <w:hyperlink w:anchor="Par117" w:history="1">
        <w:r w:rsidRPr="00C47655">
          <w:rPr>
            <w:rFonts w:ascii="Times New Roman" w:hAnsi="Times New Roman" w:cs="Times New Roman"/>
            <w:color w:val="000000" w:themeColor="text1"/>
          </w:rPr>
          <w:t>подпунктах 9.3</w:t>
        </w:r>
      </w:hyperlink>
      <w:r w:rsidR="00D61DAA"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Pr="00C47655">
        <w:rPr>
          <w:rFonts w:ascii="Times New Roman" w:hAnsi="Times New Roman" w:cs="Times New Roman"/>
          <w:color w:val="000000" w:themeColor="text1"/>
        </w:rPr>
        <w:t xml:space="preserve"> и </w:t>
      </w:r>
      <w:hyperlink w:anchor="Par118" w:history="1">
        <w:r w:rsidRPr="00C47655">
          <w:rPr>
            <w:rFonts w:ascii="Times New Roman" w:hAnsi="Times New Roman" w:cs="Times New Roman"/>
            <w:color w:val="000000" w:themeColor="text1"/>
          </w:rPr>
          <w:t>9.4 пункта 9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 настоящего положения, устанавливаются законом Белгородской области.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13. Средства бюджета Территориального фонда не входят в состав иных бюджетов бюджетной системы Российской Федерации и изъятию не подлежат.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14. Имущество Территориального фонда, приобретенное за счет средств обязательного медицинского страхования, является государственной собственностью Белгородской области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Pr="00C47655">
        <w:rPr>
          <w:rFonts w:ascii="Times New Roman" w:hAnsi="Times New Roman" w:cs="Times New Roman"/>
          <w:color w:val="000000" w:themeColor="text1"/>
        </w:rPr>
        <w:t>и используется Территориальным фондом на праве оперативного управления.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</w:rPr>
      </w:pPr>
      <w:r w:rsidRPr="00C47655">
        <w:rPr>
          <w:rFonts w:ascii="Times New Roman" w:hAnsi="Times New Roman" w:cs="Times New Roman"/>
          <w:b/>
          <w:bCs/>
          <w:color w:val="000000" w:themeColor="text1"/>
        </w:rPr>
        <w:t>IV. Органы управления Территориальным фондом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47655">
        <w:rPr>
          <w:rFonts w:ascii="Times New Roman" w:hAnsi="Times New Roman" w:cs="Times New Roman"/>
          <w:b/>
          <w:bCs/>
          <w:color w:val="000000" w:themeColor="text1"/>
        </w:rPr>
        <w:t>и организация деятельности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15. Управление Территориальным фондом осуществляется директором.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16. Директор Территориального фонда назначается на должность и освобождается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       </w:t>
      </w:r>
      <w:r w:rsidRPr="00C47655">
        <w:rPr>
          <w:rFonts w:ascii="Times New Roman" w:hAnsi="Times New Roman" w:cs="Times New Roman"/>
          <w:color w:val="000000" w:themeColor="text1"/>
        </w:rPr>
        <w:t>от должности Правительством Белгородской области по согласованию с Федеральным фондом.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17. Директор Территориального фонда организует и осуществляет общее руководство текущей деятельностью Территориального фонда, несет персональную ответственность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 w:rsidRPr="00C47655">
        <w:rPr>
          <w:rFonts w:ascii="Times New Roman" w:hAnsi="Times New Roman" w:cs="Times New Roman"/>
          <w:color w:val="000000" w:themeColor="text1"/>
        </w:rPr>
        <w:t>за ее результаты, подотчетен правлению Территориального фонда.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18. Директор Территориального фонда: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lastRenderedPageBreak/>
        <w:t>18.1. Действует от имени Территориального фонда и представляет его интересы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 w:rsidRPr="00C47655">
        <w:rPr>
          <w:rFonts w:ascii="Times New Roman" w:hAnsi="Times New Roman" w:cs="Times New Roman"/>
          <w:color w:val="000000" w:themeColor="text1"/>
        </w:rPr>
        <w:t xml:space="preserve"> без доверенности.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18.2. Распределяет обязанности между своими заместителями.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18.3. Представляет для утверждения в Правительство Белгородской области предельную численность, фонд оплаты труда, согласованную с Федеральным фондом структуру управления Территориального фонда.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18.4.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 xml:space="preserve">Утверждает в пределах установленной предельной численности и фонда оплаты труда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C47655">
        <w:rPr>
          <w:rFonts w:ascii="Times New Roman" w:hAnsi="Times New Roman" w:cs="Times New Roman"/>
          <w:color w:val="000000" w:themeColor="text1"/>
        </w:rPr>
        <w:t xml:space="preserve">в соответствии с утвержденной Губернатором Белгородской области по согласованию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               </w:t>
      </w:r>
      <w:r w:rsidRPr="00C47655">
        <w:rPr>
          <w:rFonts w:ascii="Times New Roman" w:hAnsi="Times New Roman" w:cs="Times New Roman"/>
          <w:color w:val="000000" w:themeColor="text1"/>
        </w:rPr>
        <w:t>с Федеральным фондом структурой управления Территориального фонда штатное расписание Территориального фонда.</w:t>
      </w:r>
      <w:proofErr w:type="gramEnd"/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18.5. Утверждает положения о структурных подразделениях, должностные инструкции работников Территориального фонда.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18.6. Издает приказы, распоряжения административно-хозяйственного и организационно-распорядительного характера, в том числе утверждает план финансово-хозяйственной деятельности Территориального фонда, вносит в него изменения, а также дает указания по вопросам деятельности Территориального фонда, обязательные для исполнения всеми работниками Территориального фонда.</w:t>
      </w:r>
    </w:p>
    <w:p w:rsidR="00C47655" w:rsidRPr="00C47655" w:rsidRDefault="00C47655" w:rsidP="00C47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C47655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C47655">
        <w:rPr>
          <w:rFonts w:ascii="Times New Roman" w:hAnsi="Times New Roman" w:cs="Times New Roman"/>
          <w:color w:val="000000" w:themeColor="text1"/>
        </w:rPr>
        <w:t xml:space="preserve">. 18.6 в ред. </w:t>
      </w:r>
      <w:hyperlink r:id="rId26" w:history="1">
        <w:r w:rsidRPr="00C47655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Pr="00C47655">
        <w:rPr>
          <w:rFonts w:ascii="Times New Roman" w:hAnsi="Times New Roman" w:cs="Times New Roman"/>
          <w:color w:val="000000" w:themeColor="text1"/>
        </w:rPr>
        <w:t xml:space="preserve"> Правительства Белгородской области от 27.01.2025 N 22-пп)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18.7. Назначает на должность и освобождает от должности работников Территориального фонда в соответствии с трудовым законодательством Российской Федерации.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18.8. Привлекает работников Территориального фонда к дисциплинарной ответственности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C47655">
        <w:rPr>
          <w:rFonts w:ascii="Times New Roman" w:hAnsi="Times New Roman" w:cs="Times New Roman"/>
          <w:color w:val="000000" w:themeColor="text1"/>
        </w:rPr>
        <w:t>в соответствии с трудовым законодательством Российской Федерации.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18.9. Представляет особо отличившихся работников Территориального фонда к присвоению почетных званий, награждению государственными наградами Российской Федерации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               </w:t>
      </w:r>
      <w:r w:rsidRPr="00C47655">
        <w:rPr>
          <w:rFonts w:ascii="Times New Roman" w:hAnsi="Times New Roman" w:cs="Times New Roman"/>
          <w:color w:val="000000" w:themeColor="text1"/>
        </w:rPr>
        <w:t>и ведомственными наградами в соответствии с законодательством Российской Федерации.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18.10. Открывает счета Территориального фонда в соответствии с законодательством Российской Федерации.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18.11. Организует ведение учета и отчетности Территориального фонда.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 xml:space="preserve">19. Правление Территориального фонда является коллегиальным органом, определяющим основные направления деятельности Территориального фонда и осуществляющим текущий </w:t>
      </w:r>
      <w:proofErr w:type="gramStart"/>
      <w:r w:rsidRPr="00C47655">
        <w:rPr>
          <w:rFonts w:ascii="Times New Roman" w:hAnsi="Times New Roman" w:cs="Times New Roman"/>
          <w:color w:val="000000" w:themeColor="text1"/>
        </w:rPr>
        <w:t>контроль за</w:t>
      </w:r>
      <w:proofErr w:type="gramEnd"/>
      <w:r w:rsidRPr="00C47655">
        <w:rPr>
          <w:rFonts w:ascii="Times New Roman" w:hAnsi="Times New Roman" w:cs="Times New Roman"/>
          <w:color w:val="000000" w:themeColor="text1"/>
        </w:rPr>
        <w:t xml:space="preserve"> его деятельностью, а также иные полномочия в соответствии с федеральными законами </w:t>
      </w:r>
      <w:r w:rsidR="00D61DAA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C47655">
        <w:rPr>
          <w:rFonts w:ascii="Times New Roman" w:hAnsi="Times New Roman" w:cs="Times New Roman"/>
          <w:color w:val="000000" w:themeColor="text1"/>
        </w:rPr>
        <w:t>и принимаемыми в соответствии с ними законами Белгородской области.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20. Состав правления Территориального фонда утверждается Правительством Белгородской области.</w:t>
      </w:r>
    </w:p>
    <w:p w:rsidR="00C47655" w:rsidRPr="00C47655" w:rsidRDefault="00C47655" w:rsidP="00C47655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7655">
        <w:rPr>
          <w:rFonts w:ascii="Times New Roman" w:hAnsi="Times New Roman" w:cs="Times New Roman"/>
          <w:color w:val="000000" w:themeColor="text1"/>
        </w:rPr>
        <w:t>21. Правление Территориального фонда не вправе осуществлять административно-хозяйственные и организационно-распорядительные функции.</w:t>
      </w:r>
    </w:p>
    <w:p w:rsidR="00B41842" w:rsidRPr="00C47655" w:rsidRDefault="00B41842" w:rsidP="00C47655">
      <w:pPr>
        <w:ind w:firstLine="709"/>
        <w:rPr>
          <w:rFonts w:ascii="Times New Roman" w:hAnsi="Times New Roman" w:cs="Times New Roman"/>
          <w:color w:val="000000" w:themeColor="text1"/>
        </w:rPr>
      </w:pPr>
    </w:p>
    <w:sectPr w:rsidR="00B41842" w:rsidRPr="00C47655" w:rsidSect="00D61DAA">
      <w:headerReference w:type="default" r:id="rId27"/>
      <w:pgSz w:w="11905" w:h="16838"/>
      <w:pgMar w:top="567" w:right="567" w:bottom="993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7BF" w:rsidRDefault="007477BF" w:rsidP="00C47655">
      <w:pPr>
        <w:spacing w:after="0" w:line="240" w:lineRule="auto"/>
      </w:pPr>
      <w:r>
        <w:separator/>
      </w:r>
    </w:p>
  </w:endnote>
  <w:endnote w:type="continuationSeparator" w:id="1">
    <w:p w:rsidR="007477BF" w:rsidRDefault="007477BF" w:rsidP="00C4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7BF" w:rsidRDefault="007477BF" w:rsidP="00C47655">
      <w:pPr>
        <w:spacing w:after="0" w:line="240" w:lineRule="auto"/>
      </w:pPr>
      <w:r>
        <w:separator/>
      </w:r>
    </w:p>
  </w:footnote>
  <w:footnote w:type="continuationSeparator" w:id="1">
    <w:p w:rsidR="007477BF" w:rsidRDefault="007477BF" w:rsidP="00C47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643594"/>
      <w:docPartObj>
        <w:docPartGallery w:val="Page Numbers (Top of Page)"/>
        <w:docPartUnique/>
      </w:docPartObj>
    </w:sdtPr>
    <w:sdtContent>
      <w:p w:rsidR="00C47655" w:rsidRDefault="00D4629E">
        <w:pPr>
          <w:pStyle w:val="a3"/>
          <w:jc w:val="center"/>
        </w:pPr>
        <w:fldSimple w:instr=" PAGE   \* MERGEFORMAT ">
          <w:r w:rsidR="00131CFD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655"/>
    <w:rsid w:val="00131CFD"/>
    <w:rsid w:val="007477BF"/>
    <w:rsid w:val="00B41842"/>
    <w:rsid w:val="00C47655"/>
    <w:rsid w:val="00D4629E"/>
    <w:rsid w:val="00D6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655"/>
  </w:style>
  <w:style w:type="paragraph" w:styleId="a5">
    <w:name w:val="footer"/>
    <w:basedOn w:val="a"/>
    <w:link w:val="a6"/>
    <w:uiPriority w:val="99"/>
    <w:semiHidden/>
    <w:unhideWhenUsed/>
    <w:rsid w:val="00C47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7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98515&amp;dst=100005" TargetMode="External"/><Relationship Id="rId13" Type="http://schemas.openxmlformats.org/officeDocument/2006/relationships/hyperlink" Target="https://login.consultant.ru/link/?req=doc&amp;base=RLAW404&amp;n=101397&amp;dst=100006" TargetMode="External"/><Relationship Id="rId18" Type="http://schemas.openxmlformats.org/officeDocument/2006/relationships/hyperlink" Target="https://login.consultant.ru/link/?req=doc&amp;base=LAW&amp;n=497285&amp;dst=112" TargetMode="External"/><Relationship Id="rId26" Type="http://schemas.openxmlformats.org/officeDocument/2006/relationships/hyperlink" Target="https://login.consultant.ru/link/?req=doc&amp;base=RLAW404&amp;n=102800&amp;dst=1000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7285&amp;dst=100498" TargetMode="External"/><Relationship Id="rId7" Type="http://schemas.openxmlformats.org/officeDocument/2006/relationships/hyperlink" Target="https://login.consultant.ru/link/?req=doc&amp;base=RLAW404&amp;n=90695&amp;dst=100005" TargetMode="External"/><Relationship Id="rId12" Type="http://schemas.openxmlformats.org/officeDocument/2006/relationships/hyperlink" Target="https://login.consultant.ru/link/?req=doc&amp;base=LAW&amp;n=472678" TargetMode="External"/><Relationship Id="rId17" Type="http://schemas.openxmlformats.org/officeDocument/2006/relationships/hyperlink" Target="https://login.consultant.ru/link/?req=doc&amp;base=LAW&amp;n=497285&amp;dst=100256" TargetMode="External"/><Relationship Id="rId25" Type="http://schemas.openxmlformats.org/officeDocument/2006/relationships/hyperlink" Target="https://login.consultant.ru/link/?req=doc&amp;base=LAW&amp;n=497285&amp;dst=2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7285" TargetMode="External"/><Relationship Id="rId20" Type="http://schemas.openxmlformats.org/officeDocument/2006/relationships/hyperlink" Target="https://login.consultant.ru/link/?req=doc&amp;base=LAW&amp;n=497285&amp;dst=10048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72561&amp;dst=100005" TargetMode="External"/><Relationship Id="rId11" Type="http://schemas.openxmlformats.org/officeDocument/2006/relationships/hyperlink" Target="https://login.consultant.ru/link/?req=doc&amp;base=LAW&amp;n=497285&amp;dst=100658" TargetMode="External"/><Relationship Id="rId24" Type="http://schemas.openxmlformats.org/officeDocument/2006/relationships/hyperlink" Target="https://login.consultant.ru/link/?req=doc&amp;base=LAW&amp;n=497285&amp;dst=10076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875" TargetMode="External"/><Relationship Id="rId23" Type="http://schemas.openxmlformats.org/officeDocument/2006/relationships/hyperlink" Target="https://login.consultant.ru/link/?req=doc&amp;base=LAW&amp;n=497285&amp;dst=12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04&amp;n=102800&amp;dst=100005" TargetMode="External"/><Relationship Id="rId19" Type="http://schemas.openxmlformats.org/officeDocument/2006/relationships/hyperlink" Target="https://login.consultant.ru/link/?req=doc&amp;base=LAW&amp;n=497285&amp;dst=16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04&amp;n=101397&amp;dst=100005" TargetMode="External"/><Relationship Id="rId14" Type="http://schemas.openxmlformats.org/officeDocument/2006/relationships/hyperlink" Target="https://login.consultant.ru/link/?req=doc&amp;base=RLAW404&amp;n=90695&amp;dst=100006" TargetMode="External"/><Relationship Id="rId22" Type="http://schemas.openxmlformats.org/officeDocument/2006/relationships/hyperlink" Target="https://login.consultant.ru/link/?req=doc&amp;base=LAW&amp;n=497285&amp;dst=100361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4135</Words>
  <Characters>23573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ur_2</dc:creator>
  <cp:lastModifiedBy>Admin</cp:lastModifiedBy>
  <cp:revision>2</cp:revision>
  <dcterms:created xsi:type="dcterms:W3CDTF">2025-11-21T12:37:00Z</dcterms:created>
  <dcterms:modified xsi:type="dcterms:W3CDTF">2025-12-05T08:24:00Z</dcterms:modified>
</cp:coreProperties>
</file>